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C6" w:rsidRPr="00A57C32" w:rsidRDefault="00CB0978" w:rsidP="009D35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CB0978" w:rsidRPr="00A57C32" w:rsidRDefault="00191E86" w:rsidP="009D35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«</w:t>
      </w:r>
      <w:r w:rsidR="00692956" w:rsidRPr="00692956">
        <w:rPr>
          <w:rStyle w:val="FontStyle12"/>
          <w:i w:val="0"/>
          <w:sz w:val="28"/>
          <w:szCs w:val="28"/>
        </w:rPr>
        <w:t>Управление природно-ресурсным потенциалом Российской Федерации</w:t>
      </w:r>
      <w:r w:rsidRPr="00A57C32">
        <w:rPr>
          <w:rFonts w:ascii="Times New Roman" w:hAnsi="Times New Roman" w:cs="Times New Roman"/>
          <w:b/>
          <w:sz w:val="28"/>
          <w:szCs w:val="28"/>
        </w:rPr>
        <w:t>»</w:t>
      </w:r>
    </w:p>
    <w:p w:rsidR="0090454C" w:rsidRPr="00A57C32" w:rsidRDefault="0090454C" w:rsidP="009D3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8D7" w:rsidRPr="00A57C32" w:rsidRDefault="00D00456" w:rsidP="009D3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C32">
        <w:rPr>
          <w:rStyle w:val="FontStyle12"/>
          <w:i w:val="0"/>
          <w:sz w:val="28"/>
          <w:szCs w:val="28"/>
        </w:rPr>
        <w:t>Цель дисциплины</w:t>
      </w:r>
      <w:r w:rsidR="00F46151" w:rsidRPr="00A5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BA289A" w:rsidRPr="00A57C32">
        <w:rPr>
          <w:rFonts w:ascii="Times New Roman" w:hAnsi="Times New Roman" w:cs="Times New Roman"/>
          <w:sz w:val="28"/>
          <w:szCs w:val="28"/>
        </w:rPr>
        <w:t xml:space="preserve"> </w:t>
      </w:r>
      <w:r w:rsidR="00692956" w:rsidRPr="00692956">
        <w:rPr>
          <w:rFonts w:ascii="Times New Roman" w:hAnsi="Times New Roman" w:cs="Times New Roman"/>
          <w:sz w:val="28"/>
          <w:szCs w:val="28"/>
        </w:rPr>
        <w:t>формировать у студентов научное мировоззрение, связанное с решением проблем рационального природопользования и сохранения окружающей среды, а также умение анализировать экономические ситуации на разных уровнях поведения хозяйственных субъектов в условиях рыночной экономики. Подготовить к самостоятельному принятию решений, затрагивающих экономические аспекты природопользования, на базе овладения экономической информацией и приемами эколого-экономического анализа</w:t>
      </w:r>
      <w:r w:rsidR="00A57C32" w:rsidRPr="00A57C32">
        <w:rPr>
          <w:rFonts w:ascii="Times New Roman" w:hAnsi="Times New Roman" w:cs="Times New Roman"/>
          <w:sz w:val="28"/>
          <w:szCs w:val="28"/>
        </w:rPr>
        <w:t>.</w:t>
      </w:r>
    </w:p>
    <w:p w:rsidR="003A24F1" w:rsidRDefault="00CB0978" w:rsidP="0069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32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="00CB12D9" w:rsidRPr="00A57C32">
        <w:rPr>
          <w:rFonts w:ascii="Times New Roman" w:hAnsi="Times New Roman" w:cs="Times New Roman"/>
          <w:sz w:val="28"/>
          <w:szCs w:val="28"/>
        </w:rPr>
        <w:t xml:space="preserve"> - </w:t>
      </w:r>
      <w:r w:rsidRPr="00A57C32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692956">
        <w:rPr>
          <w:rFonts w:ascii="Times New Roman" w:hAnsi="Times New Roman" w:cs="Times New Roman"/>
          <w:sz w:val="28"/>
          <w:szCs w:val="28"/>
        </w:rPr>
        <w:t>дисциплин</w:t>
      </w:r>
      <w:r w:rsidR="00692956" w:rsidRPr="00692956">
        <w:rPr>
          <w:rFonts w:ascii="Times New Roman" w:hAnsi="Times New Roman" w:cs="Times New Roman"/>
          <w:sz w:val="28"/>
          <w:szCs w:val="28"/>
        </w:rPr>
        <w:t xml:space="preserve"> по выбору </w:t>
      </w:r>
      <w:r w:rsidR="0061567D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="009C7BCA" w:rsidRPr="00A57C32">
        <w:rPr>
          <w:rFonts w:ascii="Times New Roman" w:hAnsi="Times New Roman" w:cs="Times New Roman"/>
          <w:sz w:val="28"/>
          <w:szCs w:val="28"/>
        </w:rPr>
        <w:t xml:space="preserve">по направлению подготовки 38.03.04 Государственное и муниципальное управление, профиль: </w:t>
      </w:r>
      <w:r w:rsidR="003A24F1" w:rsidRPr="003A24F1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</w:p>
    <w:p w:rsidR="00484BCA" w:rsidRPr="00A57C32" w:rsidRDefault="00CB0978" w:rsidP="0069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7C32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A5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151" w:rsidRPr="00A57C32" w:rsidRDefault="00692956" w:rsidP="00692956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92956">
        <w:rPr>
          <w:sz w:val="28"/>
          <w:szCs w:val="28"/>
        </w:rPr>
        <w:t>Взаимоотношения общест</w:t>
      </w:r>
      <w:r>
        <w:rPr>
          <w:sz w:val="28"/>
          <w:szCs w:val="28"/>
        </w:rPr>
        <w:t xml:space="preserve">ва и природной среды в процессе </w:t>
      </w:r>
      <w:r w:rsidRPr="00692956">
        <w:rPr>
          <w:sz w:val="28"/>
          <w:szCs w:val="28"/>
        </w:rPr>
        <w:t>хозяйственной деятельности. Теоретические основы природопользования.</w:t>
      </w:r>
      <w:r>
        <w:rPr>
          <w:sz w:val="28"/>
          <w:szCs w:val="28"/>
        </w:rPr>
        <w:t xml:space="preserve"> </w:t>
      </w:r>
      <w:r w:rsidRPr="00692956">
        <w:rPr>
          <w:sz w:val="28"/>
          <w:szCs w:val="28"/>
        </w:rPr>
        <w:t>Государственная природно-ресурсная политика России. Административно-</w:t>
      </w:r>
      <w:r>
        <w:rPr>
          <w:sz w:val="28"/>
          <w:szCs w:val="28"/>
        </w:rPr>
        <w:t xml:space="preserve"> </w:t>
      </w:r>
      <w:r w:rsidRPr="00692956">
        <w:rPr>
          <w:sz w:val="28"/>
          <w:szCs w:val="28"/>
        </w:rPr>
        <w:t>правовой механизм управления природопользованием в РФ. Экономический</w:t>
      </w:r>
      <w:r>
        <w:rPr>
          <w:sz w:val="28"/>
          <w:szCs w:val="28"/>
        </w:rPr>
        <w:t xml:space="preserve"> </w:t>
      </w:r>
      <w:r w:rsidRPr="00692956">
        <w:rPr>
          <w:sz w:val="28"/>
          <w:szCs w:val="28"/>
        </w:rPr>
        <w:t>механизм природопользования в РФ. Отраслевые экономические механизмы</w:t>
      </w:r>
      <w:r>
        <w:rPr>
          <w:sz w:val="28"/>
          <w:szCs w:val="28"/>
        </w:rPr>
        <w:t xml:space="preserve"> </w:t>
      </w:r>
      <w:r w:rsidRPr="00692956">
        <w:rPr>
          <w:sz w:val="28"/>
          <w:szCs w:val="28"/>
        </w:rPr>
        <w:t>природопользования и охраны окружающей среды. Региональные проблемы</w:t>
      </w:r>
      <w:r>
        <w:rPr>
          <w:sz w:val="28"/>
          <w:szCs w:val="28"/>
        </w:rPr>
        <w:t xml:space="preserve"> </w:t>
      </w:r>
      <w:r w:rsidRPr="00692956">
        <w:rPr>
          <w:sz w:val="28"/>
          <w:szCs w:val="28"/>
        </w:rPr>
        <w:t>природопользовани</w:t>
      </w:r>
      <w:r>
        <w:rPr>
          <w:sz w:val="28"/>
          <w:szCs w:val="28"/>
        </w:rPr>
        <w:t>я.</w:t>
      </w:r>
    </w:p>
    <w:sectPr w:rsidR="00F46151" w:rsidRPr="00A5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91E86"/>
    <w:rsid w:val="002F2DC6"/>
    <w:rsid w:val="00376539"/>
    <w:rsid w:val="0038598D"/>
    <w:rsid w:val="003A24F1"/>
    <w:rsid w:val="003C77B1"/>
    <w:rsid w:val="00484BCA"/>
    <w:rsid w:val="00507491"/>
    <w:rsid w:val="0052211C"/>
    <w:rsid w:val="0053595A"/>
    <w:rsid w:val="00565D2B"/>
    <w:rsid w:val="005C56F3"/>
    <w:rsid w:val="0061567D"/>
    <w:rsid w:val="00692956"/>
    <w:rsid w:val="006C4EA4"/>
    <w:rsid w:val="00740B4B"/>
    <w:rsid w:val="0090454C"/>
    <w:rsid w:val="009451FB"/>
    <w:rsid w:val="009846A6"/>
    <w:rsid w:val="009C7BCA"/>
    <w:rsid w:val="009D351C"/>
    <w:rsid w:val="00A57C32"/>
    <w:rsid w:val="00A87415"/>
    <w:rsid w:val="00AC5765"/>
    <w:rsid w:val="00AC7257"/>
    <w:rsid w:val="00B778D7"/>
    <w:rsid w:val="00BA289A"/>
    <w:rsid w:val="00CB0978"/>
    <w:rsid w:val="00CB12D9"/>
    <w:rsid w:val="00D00456"/>
    <w:rsid w:val="00D37D90"/>
    <w:rsid w:val="00DD1084"/>
    <w:rsid w:val="00EF4B2F"/>
    <w:rsid w:val="00F30E53"/>
    <w:rsid w:val="00F46151"/>
    <w:rsid w:val="00F56391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6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6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11B7A-202E-4D5A-8918-9D2B2163B33A}"/>
</file>

<file path=customXml/itemProps2.xml><?xml version="1.0" encoding="utf-8"?>
<ds:datastoreItem xmlns:ds="http://schemas.openxmlformats.org/officeDocument/2006/customXml" ds:itemID="{CC2F7BFF-1961-4BC5-9F55-63C147DC12C7}"/>
</file>

<file path=customXml/itemProps3.xml><?xml version="1.0" encoding="utf-8"?>
<ds:datastoreItem xmlns:ds="http://schemas.openxmlformats.org/officeDocument/2006/customXml" ds:itemID="{605C6C13-7A96-456A-9CD1-560674B8C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Баскакова Елена Васильевна</cp:lastModifiedBy>
  <cp:revision>7</cp:revision>
  <dcterms:created xsi:type="dcterms:W3CDTF">2015-06-29T11:07:00Z</dcterms:created>
  <dcterms:modified xsi:type="dcterms:W3CDTF">2017-03-21T09:21:00Z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